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CC9" w:rsidRDefault="00963D19">
      <w:pPr>
        <w:spacing w:after="0" w:line="239" w:lineRule="auto"/>
        <w:ind w:left="15" w:right="0" w:firstLine="1879"/>
        <w:jc w:val="left"/>
      </w:pPr>
      <w:r>
        <w:rPr>
          <w:color w:val="20272D"/>
          <w:sz w:val="44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</w:t>
      </w:r>
      <w:r>
        <w:rPr>
          <w:sz w:val="44"/>
        </w:rPr>
        <w:t xml:space="preserve"> </w:t>
      </w:r>
    </w:p>
    <w:p w:rsidR="00571CC9" w:rsidRDefault="00963D19">
      <w:pPr>
        <w:spacing w:after="74" w:line="259" w:lineRule="auto"/>
        <w:ind w:left="540" w:right="0" w:firstLine="0"/>
        <w:jc w:val="left"/>
      </w:pPr>
      <w:r>
        <w:rPr>
          <w:sz w:val="26"/>
        </w:rPr>
        <w:t xml:space="preserve"> </w:t>
      </w:r>
    </w:p>
    <w:p w:rsidR="00571CC9" w:rsidRDefault="00963D19">
      <w:pPr>
        <w:spacing w:after="110"/>
        <w:ind w:left="-15"/>
      </w:pPr>
      <w:r>
        <w:t xml:space="preserve">Медицинская помощь - комплекс мероприятий, направленных на поддержание и </w:t>
      </w:r>
      <w:r>
        <w:t xml:space="preserve">(или) восстановление здоровья и включающих в № N 323-ФЗ "Об основах охраны здоровья граждан в Российской Федерации"). </w:t>
      </w:r>
    </w:p>
    <w:p w:rsidR="00571CC9" w:rsidRDefault="00963D19">
      <w:pPr>
        <w:spacing w:after="110"/>
        <w:ind w:left="-15" w:right="94"/>
      </w:pPr>
      <w:r>
        <w:t>В соответствии со статьей 32 Ф</w:t>
      </w:r>
      <w:bookmarkStart w:id="0" w:name="_GoBack"/>
      <w:bookmarkEnd w:id="0"/>
      <w:r>
        <w:t>едерального закона от 21 ноября 2011 г. № 323-ФЗ "Об основах охраны здоровья граждан в Российской Федерации</w:t>
      </w:r>
      <w:r>
        <w:t xml:space="preserve">" медицинская помощь оказывается медицинскими организациями и классифицируется по видам, условиям и форме оказания такой помощи. </w:t>
      </w:r>
    </w:p>
    <w:p w:rsidR="00571CC9" w:rsidRDefault="00963D19">
      <w:pPr>
        <w:spacing w:after="99" w:line="259" w:lineRule="auto"/>
        <w:ind w:left="547" w:right="0" w:hanging="10"/>
        <w:jc w:val="center"/>
      </w:pPr>
      <w:r>
        <w:rPr>
          <w:u w:val="single" w:color="000000"/>
        </w:rPr>
        <w:t>К видам медицинской помощи относятся:</w:t>
      </w:r>
      <w:r>
        <w:t xml:space="preserve"> </w:t>
      </w:r>
    </w:p>
    <w:p w:rsidR="00571CC9" w:rsidRDefault="00963D19">
      <w:pPr>
        <w:numPr>
          <w:ilvl w:val="0"/>
          <w:numId w:val="1"/>
        </w:numPr>
        <w:ind w:right="513" w:firstLine="0"/>
      </w:pPr>
      <w:r>
        <w:t xml:space="preserve">первичная медико-санитарная помощь; </w:t>
      </w:r>
    </w:p>
    <w:p w:rsidR="00571CC9" w:rsidRDefault="00963D19">
      <w:pPr>
        <w:numPr>
          <w:ilvl w:val="0"/>
          <w:numId w:val="1"/>
        </w:numPr>
        <w:ind w:right="513" w:firstLine="0"/>
      </w:pPr>
      <w:r>
        <w:t>специализированная, в том числе высокотехнологична</w:t>
      </w:r>
      <w:r>
        <w:t>я, медицинская помощь; 3.</w:t>
      </w:r>
      <w:r>
        <w:rPr>
          <w:rFonts w:ascii="Arial" w:eastAsia="Arial" w:hAnsi="Arial" w:cs="Arial"/>
        </w:rPr>
        <w:t xml:space="preserve"> </w:t>
      </w:r>
      <w:r>
        <w:t xml:space="preserve">скорая, в том числе скорая специализированная, медицинская помощь; </w:t>
      </w:r>
    </w:p>
    <w:p w:rsidR="00571CC9" w:rsidRDefault="00963D19">
      <w:pPr>
        <w:spacing w:after="106"/>
        <w:ind w:left="540" w:right="94" w:firstLine="0"/>
      </w:pPr>
      <w:r>
        <w:t>4.</w:t>
      </w:r>
      <w:r>
        <w:rPr>
          <w:rFonts w:ascii="Arial" w:eastAsia="Arial" w:hAnsi="Arial" w:cs="Arial"/>
        </w:rPr>
        <w:t xml:space="preserve"> </w:t>
      </w:r>
      <w:hyperlink r:id="rId5">
        <w:r>
          <w:t>паллиативная</w:t>
        </w:r>
      </w:hyperlink>
      <w:hyperlink r:id="rId6">
        <w:r>
          <w:t xml:space="preserve"> </w:t>
        </w:r>
      </w:hyperlink>
      <w:hyperlink r:id="rId7">
        <w:r>
          <w:t>медицинская</w:t>
        </w:r>
      </w:hyperlink>
      <w:hyperlink r:id="rId8">
        <w:r>
          <w:t xml:space="preserve"> </w:t>
        </w:r>
      </w:hyperlink>
      <w:hyperlink r:id="rId9">
        <w:r>
          <w:t>помощ</w:t>
        </w:r>
        <w:r>
          <w:t>ь.</w:t>
        </w:r>
      </w:hyperlink>
      <w:hyperlink r:id="rId10">
        <w:r>
          <w:t xml:space="preserve"> </w:t>
        </w:r>
      </w:hyperlink>
    </w:p>
    <w:p w:rsidR="00571CC9" w:rsidRDefault="00963D19">
      <w:pPr>
        <w:spacing w:after="99" w:line="259" w:lineRule="auto"/>
        <w:ind w:left="1978" w:right="0" w:firstLine="0"/>
        <w:jc w:val="left"/>
      </w:pPr>
      <w:r>
        <w:rPr>
          <w:u w:val="single" w:color="000000"/>
        </w:rPr>
        <w:t>Медицинская помощь может оказываться в следующих условиях:</w:t>
      </w:r>
      <w:r>
        <w:t xml:space="preserve"> </w:t>
      </w:r>
    </w:p>
    <w:p w:rsidR="00571CC9" w:rsidRDefault="00963D19">
      <w:pPr>
        <w:numPr>
          <w:ilvl w:val="0"/>
          <w:numId w:val="2"/>
        </w:numPr>
        <w:ind w:right="94"/>
      </w:pPr>
      <w:r>
        <w:t>вне медицинской организации (по месту вызова бригады скорой, в том числе скорой специализированной, медицинской пом</w:t>
      </w:r>
      <w:r>
        <w:t xml:space="preserve">ощи, а также в транспортном средстве при медицинской эвакуации); </w:t>
      </w:r>
    </w:p>
    <w:p w:rsidR="00571CC9" w:rsidRDefault="00963D19">
      <w:pPr>
        <w:numPr>
          <w:ilvl w:val="0"/>
          <w:numId w:val="2"/>
        </w:numPr>
        <w:ind w:right="94"/>
      </w:pPr>
      <w:r>
        <w:t xml:space="preserve">амбулаторно (в условиях, не предусматривающих круглосуточного медицинского наблюдения и лечения), в том числе на дому при вызове медицинского работника; </w:t>
      </w:r>
    </w:p>
    <w:p w:rsidR="00571CC9" w:rsidRDefault="00963D19">
      <w:pPr>
        <w:numPr>
          <w:ilvl w:val="0"/>
          <w:numId w:val="2"/>
        </w:numPr>
        <w:ind w:right="94"/>
      </w:pPr>
      <w:r>
        <w:t>в дневном стационаре (в условиях, пр</w:t>
      </w:r>
      <w:r>
        <w:t xml:space="preserve">едусматривающих медицинское наблюдение и лечение в дневное время, но не требующих круглосуточного медицинского наблюдения и лечения); </w:t>
      </w:r>
    </w:p>
    <w:p w:rsidR="00571CC9" w:rsidRDefault="00963D19">
      <w:pPr>
        <w:numPr>
          <w:ilvl w:val="0"/>
          <w:numId w:val="2"/>
        </w:numPr>
        <w:spacing w:after="110"/>
        <w:ind w:right="94"/>
      </w:pPr>
      <w:r>
        <w:t xml:space="preserve">стационарно (в условиях, обеспечивающих круглосуточное медицинское наблюдение и лечение). </w:t>
      </w:r>
    </w:p>
    <w:p w:rsidR="00571CC9" w:rsidRDefault="00963D19">
      <w:pPr>
        <w:spacing w:after="99" w:line="259" w:lineRule="auto"/>
        <w:ind w:left="547" w:right="0" w:hanging="10"/>
        <w:jc w:val="center"/>
      </w:pPr>
      <w:r>
        <w:rPr>
          <w:u w:val="single" w:color="000000"/>
        </w:rPr>
        <w:t xml:space="preserve">Формами оказания медицинской </w:t>
      </w:r>
      <w:r>
        <w:rPr>
          <w:u w:val="single" w:color="000000"/>
        </w:rPr>
        <w:t>помощи являются:</w:t>
      </w:r>
      <w:r>
        <w:t xml:space="preserve"> </w:t>
      </w:r>
    </w:p>
    <w:p w:rsidR="00571CC9" w:rsidRDefault="00963D19">
      <w:pPr>
        <w:numPr>
          <w:ilvl w:val="0"/>
          <w:numId w:val="3"/>
        </w:numPr>
        <w:ind w:right="94"/>
      </w:pPr>
      <w:r>
        <w:t xml:space="preserve">экстренная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 </w:t>
      </w:r>
    </w:p>
    <w:p w:rsidR="00571CC9" w:rsidRDefault="00963D19">
      <w:pPr>
        <w:numPr>
          <w:ilvl w:val="0"/>
          <w:numId w:val="3"/>
        </w:numPr>
        <w:ind w:right="94"/>
      </w:pPr>
      <w:r>
        <w:t>неотложная - медицинская помощь, оказываемая при внезапных острых забол</w:t>
      </w:r>
      <w:r>
        <w:t xml:space="preserve">еваниях, состояниях, обострении хронических заболеваний без явных признаков угрозы жизни пациента; </w:t>
      </w:r>
    </w:p>
    <w:p w:rsidR="00571CC9" w:rsidRDefault="00963D19">
      <w:pPr>
        <w:numPr>
          <w:ilvl w:val="0"/>
          <w:numId w:val="3"/>
        </w:numPr>
        <w:spacing w:after="110"/>
        <w:ind w:right="94"/>
      </w:pPr>
      <w:r>
        <w:t>плановая - медицинская помощь, которая оказывается при проведении профилактических мероприятий, при заболеваниях и состояниях, не сопровождающихся угрозой ж</w:t>
      </w:r>
      <w:r>
        <w:t xml:space="preserve">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 </w:t>
      </w:r>
    </w:p>
    <w:p w:rsidR="00571CC9" w:rsidRDefault="00963D19">
      <w:pPr>
        <w:ind w:left="-15" w:right="94"/>
      </w:pPr>
      <w:r>
        <w:t>В соответствии со статьей 2 Федерального закона от 21</w:t>
      </w:r>
      <w:r>
        <w:t xml:space="preserve">.11.2011 № 323-ФЗ "Об основах охраны здоровья граждан в Российской Федерации", качество медицинской помощи - это </w:t>
      </w:r>
      <w:r>
        <w:lastRenderedPageBreak/>
        <w:t>совокупность характеристик, отражающих своевременность оказания медицинской помощи, правильность выбора методов профилактики, диагностики, лече</w:t>
      </w:r>
      <w:r>
        <w:t xml:space="preserve">ния и реабилитации при оказании медицинской помощи, степень достижения запланированного результата. </w:t>
      </w:r>
    </w:p>
    <w:p w:rsidR="00571CC9" w:rsidRDefault="00963D19">
      <w:pPr>
        <w:spacing w:after="110"/>
        <w:ind w:left="-15" w:right="94"/>
      </w:pPr>
      <w:r>
        <w:t xml:space="preserve">Обеспечение качества медицинской помощи является главной задачей любой медицинской организации. </w:t>
      </w:r>
    </w:p>
    <w:p w:rsidR="00571CC9" w:rsidRDefault="00963D19">
      <w:pPr>
        <w:spacing w:after="110"/>
        <w:ind w:left="-15" w:right="94"/>
      </w:pPr>
      <w:r>
        <w:t>Медицинское вмешательство - выполняемые медицинским работн</w:t>
      </w:r>
      <w:r>
        <w:t xml:space="preserve">иком и иным работником, </w:t>
      </w:r>
      <w:hyperlink r:id="rId11">
        <w:r>
          <w:t>имеющим</w:t>
        </w:r>
      </w:hyperlink>
      <w:hyperlink r:id="rId12">
        <w:r>
          <w:t xml:space="preserve"> </w:t>
        </w:r>
      </w:hyperlink>
      <w:hyperlink r:id="rId13">
        <w:r>
          <w:t>право</w:t>
        </w:r>
      </w:hyperlink>
      <w:hyperlink r:id="rId14">
        <w:r>
          <w:rPr>
            <w:color w:val="000080"/>
            <w:u w:val="single" w:color="000080"/>
          </w:rPr>
          <w:t xml:space="preserve"> </w:t>
        </w:r>
      </w:hyperlink>
      <w:hyperlink r:id="rId15">
        <w:r>
          <w:t>на</w:t>
        </w:r>
      </w:hyperlink>
      <w:hyperlink r:id="rId16">
        <w:r>
          <w:t xml:space="preserve"> </w:t>
        </w:r>
      </w:hyperlink>
      <w:r>
        <w:t>осуществление медицинской деятельности, по отношению к пациенту</w:t>
      </w:r>
      <w:r>
        <w:t>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манипуляций, а также искусственное пре</w:t>
      </w:r>
      <w:r>
        <w:t xml:space="preserve">рывание беременности (п.5 ст.2 Федерального закона от 21 ноября 2011 г. № 323-ФЗ "Об основах охраны здоровья граждан в Российской Федерации"). </w:t>
      </w:r>
    </w:p>
    <w:p w:rsidR="00571CC9" w:rsidRDefault="00963D19">
      <w:pPr>
        <w:spacing w:after="110"/>
        <w:ind w:left="-15" w:right="94"/>
      </w:pPr>
      <w:r>
        <w:t xml:space="preserve">В соответствии со ст.20 Федерального закона от 21 ноября 2011 г. № 323-ФЗ "Об основах охраны здоровья граждан в </w:t>
      </w:r>
      <w:r>
        <w:t>Российской Федерации"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</w:t>
      </w:r>
      <w:r>
        <w:t xml:space="preserve">отником в доступной форме полной информации о целях, методах оказания медицинской помощи, связанном с ними риске, возможных </w:t>
      </w:r>
      <w:r>
        <w:rPr>
          <w:color w:val="20272D"/>
        </w:rPr>
        <w:t>вариантах медицинского вмешательства, о его последствиях, а также о предполагаемых результатах оказания медицинской помощи.</w:t>
      </w:r>
      <w:r>
        <w:t xml:space="preserve"> </w:t>
      </w:r>
    </w:p>
    <w:p w:rsidR="00571CC9" w:rsidRDefault="00963D19">
      <w:pPr>
        <w:spacing w:after="110"/>
        <w:ind w:left="-15" w:right="94"/>
      </w:pPr>
      <w:r>
        <w:t>Перечен</w:t>
      </w:r>
      <w:r>
        <w:t xml:space="preserve">ь определенных видов медицинских </w:t>
      </w:r>
      <w:proofErr w:type="gramStart"/>
      <w:r>
        <w:t>вмешательства</w:t>
      </w:r>
      <w:proofErr w:type="gramEnd"/>
      <w:r>
        <w:t xml:space="preserve"> на которые граждане дают информированное добровольное согласие утвержден Приказом Министерства здравоохранения и социального развития РФ от 23 апреля 2012 г. № 390н "Об утверждении Перечня определенных видов м</w:t>
      </w:r>
      <w:r>
        <w:t xml:space="preserve">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</w:t>
      </w:r>
      <w:proofErr w:type="spellStart"/>
      <w:r>
        <w:t>медикосанитарной</w:t>
      </w:r>
      <w:proofErr w:type="spellEnd"/>
      <w:r>
        <w:t xml:space="preserve"> помощи". </w:t>
      </w:r>
    </w:p>
    <w:p w:rsidR="00571CC9" w:rsidRDefault="00963D19">
      <w:pPr>
        <w:spacing w:after="123" w:line="238" w:lineRule="auto"/>
        <w:ind w:right="110" w:firstLine="540"/>
      </w:pPr>
      <w:r>
        <w:rPr>
          <w:color w:val="20272D"/>
          <w:u w:val="single" w:color="20272D"/>
        </w:rPr>
        <w:t xml:space="preserve">Перечень определенных видов медицинских вмешательств, на которые граждане </w:t>
      </w:r>
      <w:r>
        <w:rPr>
          <w:color w:val="20272D"/>
          <w:u w:val="single" w:color="20272D"/>
        </w:rPr>
        <w:t>дают</w:t>
      </w:r>
      <w:r>
        <w:rPr>
          <w:color w:val="20272D"/>
        </w:rPr>
        <w:t xml:space="preserve"> </w:t>
      </w:r>
      <w:r>
        <w:rPr>
          <w:color w:val="20272D"/>
          <w:u w:val="single" w:color="20272D"/>
        </w:rPr>
        <w:t>информированное добровольное согласие при выборе врача и медицинской организации для</w:t>
      </w:r>
      <w:r>
        <w:rPr>
          <w:color w:val="20272D"/>
        </w:rPr>
        <w:t xml:space="preserve"> </w:t>
      </w:r>
      <w:r>
        <w:rPr>
          <w:color w:val="20272D"/>
          <w:u w:val="single" w:color="20272D"/>
        </w:rPr>
        <w:t>получения первичной медико-санитарной помощи:</w:t>
      </w:r>
      <w:r>
        <w:t xml:space="preserve"> </w:t>
      </w:r>
    </w:p>
    <w:p w:rsidR="00571CC9" w:rsidRDefault="00963D19">
      <w:pPr>
        <w:numPr>
          <w:ilvl w:val="0"/>
          <w:numId w:val="4"/>
        </w:numPr>
        <w:ind w:right="94"/>
      </w:pPr>
      <w:r>
        <w:t xml:space="preserve">Опрос, в том числе выявление жалоб, сбор анамнеза. </w:t>
      </w:r>
    </w:p>
    <w:p w:rsidR="00571CC9" w:rsidRDefault="00963D19">
      <w:pPr>
        <w:numPr>
          <w:ilvl w:val="0"/>
          <w:numId w:val="4"/>
        </w:numPr>
        <w:ind w:right="94"/>
      </w:pPr>
      <w:r>
        <w:t>Осмотр, в том числе пальпация, перкуссия, аускультация, риноскопия,</w:t>
      </w:r>
      <w:r>
        <w:t xml:space="preserve"> фарингоскопия, непрямая ларингоскопия, вагинальное исследование (для женщин), ректальное исследование. </w:t>
      </w:r>
    </w:p>
    <w:p w:rsidR="00571CC9" w:rsidRDefault="00963D19">
      <w:pPr>
        <w:numPr>
          <w:ilvl w:val="0"/>
          <w:numId w:val="4"/>
        </w:numPr>
        <w:ind w:right="94"/>
      </w:pPr>
      <w:r>
        <w:t xml:space="preserve">Антропометрические исследования. </w:t>
      </w:r>
    </w:p>
    <w:p w:rsidR="00571CC9" w:rsidRDefault="00963D19">
      <w:pPr>
        <w:numPr>
          <w:ilvl w:val="0"/>
          <w:numId w:val="4"/>
        </w:numPr>
        <w:ind w:right="94"/>
      </w:pPr>
      <w:r>
        <w:t xml:space="preserve">Термометрия. </w:t>
      </w:r>
    </w:p>
    <w:p w:rsidR="00571CC9" w:rsidRDefault="00963D19">
      <w:pPr>
        <w:numPr>
          <w:ilvl w:val="0"/>
          <w:numId w:val="4"/>
        </w:numPr>
        <w:ind w:right="94"/>
      </w:pPr>
      <w:r>
        <w:t xml:space="preserve">Тонометрия. </w:t>
      </w:r>
    </w:p>
    <w:p w:rsidR="00571CC9" w:rsidRDefault="00963D19">
      <w:pPr>
        <w:numPr>
          <w:ilvl w:val="0"/>
          <w:numId w:val="4"/>
        </w:numPr>
        <w:ind w:right="94"/>
      </w:pPr>
      <w:proofErr w:type="spellStart"/>
      <w:r>
        <w:t>Неинвазивные</w:t>
      </w:r>
      <w:proofErr w:type="spellEnd"/>
      <w:r>
        <w:t xml:space="preserve"> исследования органа зрения и зрительных функций. </w:t>
      </w:r>
    </w:p>
    <w:p w:rsidR="00571CC9" w:rsidRDefault="00963D19">
      <w:pPr>
        <w:numPr>
          <w:ilvl w:val="0"/>
          <w:numId w:val="4"/>
        </w:numPr>
        <w:ind w:right="94"/>
      </w:pPr>
      <w:proofErr w:type="spellStart"/>
      <w:r>
        <w:t>Неинвазивные</w:t>
      </w:r>
      <w:proofErr w:type="spellEnd"/>
      <w:r>
        <w:t xml:space="preserve"> исследования о</w:t>
      </w:r>
      <w:r>
        <w:t xml:space="preserve">ргана слуха и слуховых функций. </w:t>
      </w:r>
    </w:p>
    <w:p w:rsidR="00571CC9" w:rsidRDefault="00963D19">
      <w:pPr>
        <w:numPr>
          <w:ilvl w:val="0"/>
          <w:numId w:val="4"/>
        </w:numPr>
        <w:ind w:right="94"/>
      </w:pPr>
      <w:r>
        <w:t xml:space="preserve">Исследование функций нервной системы (чувствительной и двигательной сферы). </w:t>
      </w:r>
    </w:p>
    <w:p w:rsidR="00571CC9" w:rsidRDefault="00963D19">
      <w:pPr>
        <w:numPr>
          <w:ilvl w:val="0"/>
          <w:numId w:val="4"/>
        </w:numPr>
        <w:ind w:right="94"/>
      </w:pPr>
      <w:r>
        <w:t xml:space="preserve">Лабораторные методы обследования, в том числе клинические, биохимические, бактериологические, вирусологические, иммунологические. </w:t>
      </w:r>
    </w:p>
    <w:p w:rsidR="00571CC9" w:rsidRDefault="00963D19">
      <w:pPr>
        <w:numPr>
          <w:ilvl w:val="0"/>
          <w:numId w:val="4"/>
        </w:numPr>
        <w:ind w:right="94"/>
      </w:pPr>
      <w:r>
        <w:t xml:space="preserve">Функциональные методы обследования, в том числе </w:t>
      </w:r>
      <w:proofErr w:type="spellStart"/>
      <w:r>
        <w:t>электрокардиогафия</w:t>
      </w:r>
      <w:proofErr w:type="spellEnd"/>
      <w:r>
        <w:t xml:space="preserve">, суточное </w:t>
      </w:r>
      <w:proofErr w:type="spellStart"/>
      <w:r>
        <w:t>мониторирование</w:t>
      </w:r>
      <w:proofErr w:type="spellEnd"/>
      <w:r>
        <w:t xml:space="preserve"> артериального давления, суточное </w:t>
      </w:r>
      <w:proofErr w:type="spellStart"/>
      <w:r>
        <w:t>мониторирование</w:t>
      </w:r>
      <w:proofErr w:type="spellEnd"/>
      <w:r>
        <w:t xml:space="preserve"> электрокардиограммы, спирография, </w:t>
      </w:r>
      <w:proofErr w:type="spellStart"/>
      <w:r>
        <w:t>пневмотахометрия</w:t>
      </w:r>
      <w:proofErr w:type="spellEnd"/>
      <w:r>
        <w:t xml:space="preserve">, </w:t>
      </w:r>
      <w:proofErr w:type="spellStart"/>
      <w:r>
        <w:t>пикфлуометрия</w:t>
      </w:r>
      <w:proofErr w:type="spellEnd"/>
      <w:r>
        <w:t xml:space="preserve">, </w:t>
      </w:r>
      <w:proofErr w:type="spellStart"/>
      <w:r>
        <w:t>рэоэнцефалография</w:t>
      </w:r>
      <w:proofErr w:type="spellEnd"/>
      <w:r>
        <w:t xml:space="preserve">, электроэнцефалография, </w:t>
      </w:r>
      <w:proofErr w:type="spellStart"/>
      <w:r>
        <w:t>карди</w:t>
      </w:r>
      <w:r>
        <w:t>отокография</w:t>
      </w:r>
      <w:proofErr w:type="spellEnd"/>
      <w:r>
        <w:t xml:space="preserve"> (для беременных). </w:t>
      </w:r>
    </w:p>
    <w:p w:rsidR="00571CC9" w:rsidRDefault="00963D19">
      <w:pPr>
        <w:numPr>
          <w:ilvl w:val="0"/>
          <w:numId w:val="4"/>
        </w:numPr>
        <w:ind w:right="94"/>
      </w:pPr>
      <w:r>
        <w:t xml:space="preserve">Рентгенологические методы обследования, в том числе флюорография (для лиц старше15 лет) и рентгенография, ультразвуковые исследования, </w:t>
      </w:r>
      <w:proofErr w:type="spellStart"/>
      <w:r>
        <w:t>допплерографические</w:t>
      </w:r>
      <w:proofErr w:type="spellEnd"/>
      <w:r>
        <w:t xml:space="preserve"> исследования. </w:t>
      </w:r>
    </w:p>
    <w:p w:rsidR="00571CC9" w:rsidRDefault="00963D19">
      <w:pPr>
        <w:numPr>
          <w:ilvl w:val="0"/>
          <w:numId w:val="4"/>
        </w:numPr>
        <w:ind w:right="94"/>
      </w:pPr>
      <w:r>
        <w:lastRenderedPageBreak/>
        <w:t xml:space="preserve">Введение лекарственных препаратов по назначению врача, </w:t>
      </w:r>
      <w:r>
        <w:t xml:space="preserve">в том числе внутримышечно, внутривенно, подкожно, </w:t>
      </w:r>
      <w:proofErr w:type="spellStart"/>
      <w:r>
        <w:t>внутрикожно</w:t>
      </w:r>
      <w:proofErr w:type="spellEnd"/>
      <w:r>
        <w:t xml:space="preserve">. </w:t>
      </w:r>
    </w:p>
    <w:p w:rsidR="00571CC9" w:rsidRDefault="00963D19">
      <w:pPr>
        <w:numPr>
          <w:ilvl w:val="0"/>
          <w:numId w:val="4"/>
        </w:numPr>
        <w:ind w:right="94"/>
      </w:pPr>
      <w:r>
        <w:t xml:space="preserve">Медицинский массаж. </w:t>
      </w:r>
    </w:p>
    <w:p w:rsidR="00571CC9" w:rsidRDefault="00963D19">
      <w:pPr>
        <w:numPr>
          <w:ilvl w:val="0"/>
          <w:numId w:val="4"/>
        </w:numPr>
        <w:spacing w:after="106"/>
        <w:ind w:right="94"/>
      </w:pPr>
      <w:r>
        <w:t xml:space="preserve">Лечебная физкультура. </w:t>
      </w:r>
    </w:p>
    <w:p w:rsidR="00571CC9" w:rsidRDefault="00963D19">
      <w:pPr>
        <w:ind w:left="-15" w:right="94"/>
      </w:pPr>
      <w:r>
        <w:t xml:space="preserve">Последствия применения медицинского вмешательства связаны с целями такого вмешательства и могут быть благоприятными и неблагоприятными. </w:t>
      </w:r>
    </w:p>
    <w:sectPr w:rsidR="00571CC9">
      <w:pgSz w:w="11906" w:h="16838"/>
      <w:pgMar w:top="1135" w:right="564" w:bottom="1075" w:left="11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B18E7"/>
    <w:multiLevelType w:val="hybridMultilevel"/>
    <w:tmpl w:val="1BD071C4"/>
    <w:lvl w:ilvl="0" w:tplc="ED1874B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F013F0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0A7E4E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62E934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A6488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F27FA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8C5C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0CEDB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00BA32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EF759F"/>
    <w:multiLevelType w:val="hybridMultilevel"/>
    <w:tmpl w:val="646C178A"/>
    <w:lvl w:ilvl="0" w:tplc="5DF25F6E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F6265A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605E4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2AD5C4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704F9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4AF0A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E416A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667C28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32FA50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681028B"/>
    <w:multiLevelType w:val="hybridMultilevel"/>
    <w:tmpl w:val="7362FD64"/>
    <w:lvl w:ilvl="0" w:tplc="7C042E0C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7ADCB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58DA94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4CBA2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88156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E0497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289AF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EA6AB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4A730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040A43"/>
    <w:multiLevelType w:val="hybridMultilevel"/>
    <w:tmpl w:val="A072CC8C"/>
    <w:lvl w:ilvl="0" w:tplc="BC8CE5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EAEE4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34F374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A495C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92D14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A64A5C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086414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8825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88627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CC9"/>
    <w:rsid w:val="00571CC9"/>
    <w:rsid w:val="0096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5AC1D-31D7-4432-918A-17E6365C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right="162" w:firstLine="5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%23/document/12191967/entry/36" TargetMode="External"/><Relationship Id="rId13" Type="http://schemas.openxmlformats.org/officeDocument/2006/relationships/hyperlink" Target="https://internet.garant.ru/%23/multilink/12191967/paragraph/1299018/number/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%23/document/12191967/entry/36" TargetMode="External"/><Relationship Id="rId12" Type="http://schemas.openxmlformats.org/officeDocument/2006/relationships/hyperlink" Target="https://internet.garant.ru/%23/multilink/12191967/paragraph/1299018/number/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%23/multilink/12191967/paragraph/1299018/number/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%23/document/12191967/entry/36" TargetMode="External"/><Relationship Id="rId11" Type="http://schemas.openxmlformats.org/officeDocument/2006/relationships/hyperlink" Target="https://internet.garant.ru/%23/multilink/12191967/paragraph/1299018/number/0" TargetMode="External"/><Relationship Id="rId5" Type="http://schemas.openxmlformats.org/officeDocument/2006/relationships/hyperlink" Target="https://internet.garant.ru/%23/document/12191967/entry/36" TargetMode="External"/><Relationship Id="rId15" Type="http://schemas.openxmlformats.org/officeDocument/2006/relationships/hyperlink" Target="https://internet.garant.ru/%23/multilink/12191967/paragraph/1299018/number/0" TargetMode="External"/><Relationship Id="rId10" Type="http://schemas.openxmlformats.org/officeDocument/2006/relationships/hyperlink" Target="https://internet.garant.ru/%23/document/12191967/entry/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%23/document/12191967/entry/36" TargetMode="External"/><Relationship Id="rId14" Type="http://schemas.openxmlformats.org/officeDocument/2006/relationships/hyperlink" Target="https://internet.garant.ru/%23/multilink/12191967/paragraph/1299018/number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2</cp:revision>
  <dcterms:created xsi:type="dcterms:W3CDTF">2025-06-06T07:57:00Z</dcterms:created>
  <dcterms:modified xsi:type="dcterms:W3CDTF">2025-06-06T07:57:00Z</dcterms:modified>
</cp:coreProperties>
</file>